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441"/>
        <w:tblW w:w="0" w:type="auto"/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F693A" w:rsidTr="00BC4A48">
        <w:trPr>
          <w:trHeight w:val="3611"/>
        </w:trPr>
        <w:tc>
          <w:tcPr>
            <w:tcW w:w="3116" w:type="dxa"/>
          </w:tcPr>
          <w:p w:rsidR="00A13F8D" w:rsidRPr="000D5D83" w:rsidRDefault="00A13F8D" w:rsidP="00A13F8D">
            <w:pPr>
              <w:jc w:val="center"/>
              <w:rPr>
                <w:rFonts w:ascii="Arial" w:eastAsia="Arial Unicode MS" w:hAnsi="Arial" w:cs="Arial"/>
                <w:b/>
                <w:sz w:val="28"/>
                <w:szCs w:val="28"/>
              </w:rPr>
            </w:pPr>
          </w:p>
          <w:p w:rsidR="00A13F8D" w:rsidRPr="000D5D83" w:rsidRDefault="00A037F9" w:rsidP="007A4012">
            <w:pPr>
              <w:jc w:val="center"/>
              <w:rPr>
                <w:rFonts w:ascii="Arial" w:eastAsia="Arial Unicode MS" w:hAnsi="Arial" w:cs="Arial"/>
                <w:b/>
                <w:sz w:val="28"/>
                <w:szCs w:val="28"/>
              </w:rPr>
            </w:pPr>
            <w:r w:rsidRPr="000D5D83">
              <w:rPr>
                <w:rFonts w:ascii="Arial" w:eastAsia="Arial Unicode MS" w:hAnsi="Arial" w:cs="Arial"/>
                <w:b/>
                <w:sz w:val="28"/>
                <w:szCs w:val="28"/>
              </w:rPr>
              <w:t>How do I manage the process of differentiated instruction?</w:t>
            </w:r>
          </w:p>
          <w:p w:rsidR="00EA2D04" w:rsidRDefault="00EA2D04" w:rsidP="007A4012">
            <w:pPr>
              <w:jc w:val="center"/>
              <w:rPr>
                <w:rFonts w:ascii="Arial" w:eastAsia="Arial Unicode MS" w:hAnsi="Arial" w:cs="Arial"/>
                <w:b/>
              </w:rPr>
            </w:pPr>
          </w:p>
          <w:p w:rsidR="00EA2D04" w:rsidRPr="00EA2D04" w:rsidRDefault="00EA2D04" w:rsidP="007A4012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EA2D04">
              <w:rPr>
                <w:rFonts w:ascii="Arial" w:eastAsia="Arial Unicode MS" w:hAnsi="Arial" w:cs="Arial"/>
                <w:b/>
              </w:rPr>
              <w:t>(This is a longer clip and counts as 2 choices)</w:t>
            </w:r>
          </w:p>
          <w:p w:rsidR="00A037F9" w:rsidRPr="00A037F9" w:rsidRDefault="00A037F9" w:rsidP="007A401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7A4012" w:rsidRPr="007A4012" w:rsidRDefault="007A4012" w:rsidP="007A401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B32CC3" w:rsidRDefault="003C45C5" w:rsidP="007A4012">
            <w:pPr>
              <w:tabs>
                <w:tab w:val="left" w:pos="3456"/>
              </w:tabs>
              <w:jc w:val="center"/>
              <w:rPr>
                <w:rFonts w:ascii="Arial" w:eastAsia="Arial Unicode MS" w:hAnsi="Arial" w:cs="Arial"/>
                <w:b/>
                <w:color w:val="1F497D" w:themeColor="text2"/>
                <w:sz w:val="20"/>
                <w:szCs w:val="20"/>
              </w:rPr>
            </w:pPr>
            <w:hyperlink r:id="rId6" w:history="1">
              <w:r w:rsidR="007A4012" w:rsidRPr="00031934">
                <w:rPr>
                  <w:rStyle w:val="Hyperlink"/>
                  <w:rFonts w:ascii="Arial" w:eastAsia="Arial Unicode MS" w:hAnsi="Arial" w:cs="Arial"/>
                  <w:b/>
                  <w:sz w:val="20"/>
                  <w:szCs w:val="20"/>
                </w:rPr>
                <w:t>https://www.youtube.com/watch?v=ngQrkXolmhw</w:t>
              </w:r>
            </w:hyperlink>
          </w:p>
          <w:p w:rsidR="007A4012" w:rsidRPr="007A4012" w:rsidRDefault="007A4012" w:rsidP="007A4012">
            <w:pPr>
              <w:tabs>
                <w:tab w:val="left" w:pos="3456"/>
              </w:tabs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  <w:tc>
          <w:tcPr>
            <w:tcW w:w="3117" w:type="dxa"/>
          </w:tcPr>
          <w:p w:rsidR="00A13F8D" w:rsidRPr="00A13F8D" w:rsidRDefault="00A13F8D" w:rsidP="00A13F8D">
            <w:pPr>
              <w:jc w:val="center"/>
              <w:rPr>
                <w:rFonts w:ascii="Arial" w:eastAsia="Arial Unicode MS" w:hAnsi="Arial" w:cs="Arial"/>
                <w:b/>
                <w:sz w:val="32"/>
              </w:rPr>
            </w:pPr>
          </w:p>
          <w:p w:rsidR="00A13F8D" w:rsidRDefault="00FD7866" w:rsidP="007A4012">
            <w:pPr>
              <w:jc w:val="center"/>
              <w:rPr>
                <w:rFonts w:ascii="Arial" w:eastAsia="Arial Unicode MS" w:hAnsi="Arial" w:cs="Arial"/>
                <w:b/>
                <w:sz w:val="32"/>
              </w:rPr>
            </w:pPr>
            <w:r>
              <w:rPr>
                <w:rFonts w:ascii="Arial" w:eastAsia="Arial Unicode MS" w:hAnsi="Arial" w:cs="Arial"/>
                <w:b/>
                <w:sz w:val="32"/>
              </w:rPr>
              <w:t xml:space="preserve">Where </w:t>
            </w:r>
            <w:r w:rsidR="001966A1">
              <w:rPr>
                <w:rFonts w:ascii="Arial" w:eastAsia="Arial Unicode MS" w:hAnsi="Arial" w:cs="Arial"/>
                <w:b/>
                <w:sz w:val="32"/>
              </w:rPr>
              <w:t>d</w:t>
            </w:r>
            <w:r>
              <w:rPr>
                <w:rFonts w:ascii="Arial" w:eastAsia="Arial Unicode MS" w:hAnsi="Arial" w:cs="Arial"/>
                <w:b/>
                <w:sz w:val="32"/>
              </w:rPr>
              <w:t xml:space="preserve">o I </w:t>
            </w:r>
            <w:r w:rsidR="001966A1">
              <w:rPr>
                <w:rFonts w:ascii="Arial" w:eastAsia="Arial Unicode MS" w:hAnsi="Arial" w:cs="Arial"/>
                <w:b/>
                <w:sz w:val="32"/>
              </w:rPr>
              <w:t>b</w:t>
            </w:r>
            <w:r>
              <w:rPr>
                <w:rFonts w:ascii="Arial" w:eastAsia="Arial Unicode MS" w:hAnsi="Arial" w:cs="Arial"/>
                <w:b/>
                <w:sz w:val="32"/>
              </w:rPr>
              <w:t>egin?</w:t>
            </w:r>
          </w:p>
          <w:p w:rsidR="00DF0F6F" w:rsidRPr="00220FC1" w:rsidRDefault="00DF0F6F" w:rsidP="007A4012">
            <w:pPr>
              <w:jc w:val="center"/>
              <w:rPr>
                <w:rFonts w:ascii="Arial" w:eastAsia="Arial Unicode MS" w:hAnsi="Arial" w:cs="Arial"/>
                <w:b/>
                <w:color w:val="FF0000"/>
                <w:sz w:val="32"/>
              </w:rPr>
            </w:pPr>
            <w:r w:rsidRPr="00220FC1">
              <w:rPr>
                <w:rFonts w:ascii="Arial" w:eastAsia="Arial Unicode MS" w:hAnsi="Arial" w:cs="Arial"/>
                <w:b/>
                <w:color w:val="FF0000"/>
                <w:sz w:val="32"/>
              </w:rPr>
              <w:t>(everyone does)</w:t>
            </w:r>
          </w:p>
          <w:p w:rsidR="00DF0F6F" w:rsidRDefault="00DF0F6F" w:rsidP="007A4012">
            <w:pPr>
              <w:jc w:val="center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</w:rPr>
            </w:pPr>
          </w:p>
          <w:p w:rsidR="00DF0F6F" w:rsidRDefault="00DF0F6F" w:rsidP="007A4012">
            <w:pPr>
              <w:jc w:val="center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</w:rPr>
            </w:pPr>
          </w:p>
          <w:p w:rsidR="00DF0F6F" w:rsidRDefault="00DF0F6F" w:rsidP="007A4012">
            <w:pPr>
              <w:jc w:val="center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</w:rPr>
            </w:pPr>
          </w:p>
          <w:p w:rsidR="00FD7866" w:rsidRDefault="003C45C5" w:rsidP="007A4012">
            <w:pPr>
              <w:jc w:val="center"/>
              <w:rPr>
                <w:rFonts w:ascii="Arial" w:eastAsia="Arial Unicode MS" w:hAnsi="Arial" w:cs="Arial"/>
                <w:b/>
                <w:color w:val="4F81BD" w:themeColor="accent1"/>
                <w:sz w:val="20"/>
                <w:szCs w:val="20"/>
              </w:rPr>
            </w:pPr>
            <w:hyperlink r:id="rId7" w:history="1">
              <w:r w:rsidR="00470C85" w:rsidRPr="00031934">
                <w:rPr>
                  <w:rStyle w:val="Hyperlink"/>
                  <w:rFonts w:ascii="Arial" w:eastAsia="Arial Unicode MS" w:hAnsi="Arial" w:cs="Arial"/>
                  <w:b/>
                  <w:sz w:val="20"/>
                  <w:szCs w:val="20"/>
                </w:rPr>
                <w:t>http://www.ascd.org/ASCD/pdf/books/tomlinson2001_chapter6_errata.pdf</w:t>
              </w:r>
            </w:hyperlink>
          </w:p>
          <w:p w:rsidR="00470C85" w:rsidRPr="00DF0F6F" w:rsidRDefault="00470C85" w:rsidP="00A13F8D">
            <w:pPr>
              <w:jc w:val="center"/>
              <w:rPr>
                <w:rFonts w:ascii="Arial" w:eastAsia="Arial Unicode MS" w:hAnsi="Arial" w:cs="Arial"/>
                <w:b/>
                <w:color w:val="4F81BD" w:themeColor="accent1"/>
                <w:sz w:val="20"/>
                <w:szCs w:val="20"/>
              </w:rPr>
            </w:pPr>
          </w:p>
          <w:p w:rsidR="00FD7866" w:rsidRDefault="00FD7866" w:rsidP="00A13F8D">
            <w:pPr>
              <w:jc w:val="center"/>
              <w:rPr>
                <w:rFonts w:ascii="Arial" w:eastAsia="Arial Unicode MS" w:hAnsi="Arial" w:cs="Arial"/>
                <w:b/>
                <w:sz w:val="32"/>
              </w:rPr>
            </w:pPr>
          </w:p>
          <w:p w:rsidR="00FD7866" w:rsidRDefault="00FD7866" w:rsidP="00A13F8D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D7866" w:rsidRDefault="00FD7866" w:rsidP="00A13F8D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D720E5" w:rsidRPr="00D720E5" w:rsidRDefault="00D720E5" w:rsidP="007632E1">
            <w:pPr>
              <w:jc w:val="center"/>
              <w:rPr>
                <w:rFonts w:ascii="Arial" w:eastAsia="Arial Unicode MS" w:hAnsi="Arial" w:cs="Arial"/>
                <w:b/>
                <w:sz w:val="14"/>
              </w:rPr>
            </w:pPr>
          </w:p>
        </w:tc>
        <w:tc>
          <w:tcPr>
            <w:tcW w:w="3117" w:type="dxa"/>
          </w:tcPr>
          <w:p w:rsidR="00A13F8D" w:rsidRPr="00A13F8D" w:rsidRDefault="00A13F8D" w:rsidP="00A13F8D">
            <w:pPr>
              <w:jc w:val="center"/>
              <w:rPr>
                <w:rFonts w:ascii="Arial" w:eastAsia="Arial Unicode MS" w:hAnsi="Arial" w:cs="Arial"/>
                <w:b/>
                <w:sz w:val="32"/>
              </w:rPr>
            </w:pPr>
          </w:p>
          <w:p w:rsidR="00A13F8D" w:rsidRPr="00A13F8D" w:rsidRDefault="00A13F8D" w:rsidP="00A13F8D">
            <w:pPr>
              <w:jc w:val="center"/>
              <w:rPr>
                <w:rFonts w:ascii="Arial" w:eastAsia="Arial Unicode MS" w:hAnsi="Arial" w:cs="Arial"/>
                <w:b/>
                <w:sz w:val="32"/>
              </w:rPr>
            </w:pPr>
          </w:p>
          <w:p w:rsidR="00A13F8D" w:rsidRPr="000D5D83" w:rsidRDefault="00BF5DB2" w:rsidP="00A13F8D">
            <w:pPr>
              <w:jc w:val="center"/>
              <w:rPr>
                <w:rFonts w:ascii="Arial" w:eastAsia="Arial Unicode MS" w:hAnsi="Arial" w:cs="Arial"/>
                <w:b/>
                <w:sz w:val="28"/>
                <w:szCs w:val="28"/>
              </w:rPr>
            </w:pPr>
            <w:r w:rsidRPr="000D5D83">
              <w:rPr>
                <w:rFonts w:ascii="Arial" w:eastAsia="Arial Unicode MS" w:hAnsi="Arial" w:cs="Arial"/>
                <w:b/>
                <w:sz w:val="28"/>
                <w:szCs w:val="28"/>
              </w:rPr>
              <w:t>What are some ways to utilize Bloom’s Taxo</w:t>
            </w:r>
            <w:r w:rsidR="00D91A42" w:rsidRPr="000D5D83">
              <w:rPr>
                <w:rFonts w:ascii="Arial" w:eastAsia="Arial Unicode MS" w:hAnsi="Arial" w:cs="Arial"/>
                <w:b/>
                <w:sz w:val="28"/>
                <w:szCs w:val="28"/>
              </w:rPr>
              <w:t>nomy</w:t>
            </w:r>
            <w:r w:rsidRPr="000D5D83">
              <w:rPr>
                <w:rFonts w:ascii="Arial" w:eastAsia="Arial Unicode MS" w:hAnsi="Arial" w:cs="Arial"/>
                <w:b/>
                <w:sz w:val="28"/>
                <w:szCs w:val="28"/>
              </w:rPr>
              <w:t xml:space="preserve"> when designing differentiated learning </w:t>
            </w:r>
            <w:r w:rsidR="004D12AB" w:rsidRPr="000D5D83">
              <w:rPr>
                <w:rFonts w:ascii="Arial" w:eastAsia="Arial Unicode MS" w:hAnsi="Arial" w:cs="Arial"/>
                <w:b/>
                <w:sz w:val="28"/>
                <w:szCs w:val="28"/>
              </w:rPr>
              <w:t>activities</w:t>
            </w:r>
            <w:r w:rsidRPr="000D5D83">
              <w:rPr>
                <w:rFonts w:ascii="Arial" w:eastAsia="Arial Unicode MS" w:hAnsi="Arial" w:cs="Arial"/>
                <w:b/>
                <w:sz w:val="28"/>
                <w:szCs w:val="28"/>
              </w:rPr>
              <w:t xml:space="preserve">? </w:t>
            </w:r>
          </w:p>
          <w:p w:rsidR="00542D0C" w:rsidRPr="004D12AB" w:rsidRDefault="00542D0C" w:rsidP="00A13F8D">
            <w:pPr>
              <w:jc w:val="center"/>
              <w:rPr>
                <w:rFonts w:ascii="Arial" w:eastAsia="Arial Unicode MS" w:hAnsi="Arial" w:cs="Arial"/>
                <w:b/>
                <w:color w:val="0070C0"/>
                <w:sz w:val="20"/>
                <w:szCs w:val="20"/>
              </w:rPr>
            </w:pPr>
          </w:p>
          <w:p w:rsidR="00542D0C" w:rsidRPr="004D12AB" w:rsidRDefault="003C45C5" w:rsidP="00A13F8D">
            <w:pPr>
              <w:jc w:val="center"/>
              <w:rPr>
                <w:rFonts w:ascii="Arial" w:eastAsia="Arial Unicode MS" w:hAnsi="Arial" w:cs="Arial"/>
                <w:b/>
                <w:color w:val="4F81BD" w:themeColor="accent1"/>
                <w:sz w:val="20"/>
                <w:szCs w:val="20"/>
              </w:rPr>
            </w:pPr>
            <w:hyperlink r:id="rId8" w:history="1">
              <w:r w:rsidR="00542D0C" w:rsidRPr="004D12AB">
                <w:rPr>
                  <w:rStyle w:val="Hyperlink"/>
                  <w:rFonts w:ascii="Arial" w:eastAsia="Arial Unicode MS" w:hAnsi="Arial" w:cs="Arial"/>
                  <w:b/>
                  <w:color w:val="4F81BD" w:themeColor="accent1"/>
                  <w:sz w:val="20"/>
                  <w:szCs w:val="20"/>
                </w:rPr>
                <w:t>http://www.p</w:t>
              </w:r>
              <w:r w:rsidR="00542D0C" w:rsidRPr="004D12AB">
                <w:rPr>
                  <w:rStyle w:val="Hyperlink"/>
                  <w:rFonts w:ascii="Arial" w:eastAsia="Arial Unicode MS" w:hAnsi="Arial" w:cs="Arial"/>
                  <w:b/>
                  <w:color w:val="4F81BD" w:themeColor="accent1"/>
                  <w:sz w:val="20"/>
                  <w:szCs w:val="20"/>
                </w:rPr>
                <w:t>interest.com/mamb76/bloom-s-taxonomy-differentiated-instruction/</w:t>
              </w:r>
            </w:hyperlink>
          </w:p>
          <w:p w:rsidR="00542D0C" w:rsidRPr="00542D0C" w:rsidRDefault="00542D0C" w:rsidP="00A13F8D">
            <w:pPr>
              <w:jc w:val="center"/>
              <w:rPr>
                <w:rFonts w:ascii="Arial" w:eastAsia="Arial Unicode MS" w:hAnsi="Arial" w:cs="Arial"/>
                <w:b/>
                <w:sz w:val="12"/>
              </w:rPr>
            </w:pPr>
          </w:p>
        </w:tc>
      </w:tr>
      <w:tr w:rsidR="005F693A" w:rsidTr="00BC4A48">
        <w:trPr>
          <w:trHeight w:val="3611"/>
        </w:trPr>
        <w:tc>
          <w:tcPr>
            <w:tcW w:w="3116" w:type="dxa"/>
          </w:tcPr>
          <w:p w:rsidR="00A13F8D" w:rsidRPr="00A13F8D" w:rsidRDefault="00A13F8D" w:rsidP="00A13F8D">
            <w:pPr>
              <w:jc w:val="center"/>
              <w:rPr>
                <w:rFonts w:ascii="Arial" w:eastAsia="Arial Unicode MS" w:hAnsi="Arial" w:cs="Arial"/>
                <w:b/>
                <w:sz w:val="32"/>
              </w:rPr>
            </w:pPr>
          </w:p>
          <w:p w:rsidR="00A13F8D" w:rsidRPr="003C52EB" w:rsidRDefault="00A13F8D" w:rsidP="00A13F8D">
            <w:pPr>
              <w:jc w:val="center"/>
              <w:rPr>
                <w:rFonts w:ascii="Arial" w:eastAsia="Arial Unicode MS" w:hAnsi="Arial" w:cs="Arial"/>
                <w:b/>
                <w:sz w:val="28"/>
                <w:szCs w:val="28"/>
              </w:rPr>
            </w:pPr>
          </w:p>
          <w:p w:rsidR="00A13F8D" w:rsidRDefault="003C52EB" w:rsidP="00A13F8D">
            <w:pPr>
              <w:jc w:val="center"/>
              <w:rPr>
                <w:rFonts w:ascii="Arial" w:eastAsia="Arial Unicode MS" w:hAnsi="Arial" w:cs="Arial"/>
                <w:b/>
                <w:sz w:val="28"/>
                <w:szCs w:val="28"/>
              </w:rPr>
            </w:pPr>
            <w:r w:rsidRPr="003C52EB">
              <w:rPr>
                <w:rFonts w:ascii="Arial" w:eastAsia="Arial Unicode MS" w:hAnsi="Arial" w:cs="Arial"/>
                <w:b/>
                <w:sz w:val="28"/>
                <w:szCs w:val="28"/>
              </w:rPr>
              <w:t>How can I foster a growth mindset in my students?</w:t>
            </w:r>
          </w:p>
          <w:p w:rsidR="003C52EB" w:rsidRPr="003C52EB" w:rsidRDefault="003C52EB" w:rsidP="00A13F8D">
            <w:pPr>
              <w:jc w:val="center"/>
              <w:rPr>
                <w:rFonts w:ascii="Arial" w:eastAsia="Arial Unicode MS" w:hAnsi="Arial" w:cs="Arial"/>
                <w:b/>
                <w:sz w:val="28"/>
                <w:szCs w:val="28"/>
              </w:rPr>
            </w:pPr>
          </w:p>
          <w:p w:rsidR="0000341B" w:rsidRPr="0052780C" w:rsidRDefault="003C52EB" w:rsidP="00A13F8D">
            <w:pPr>
              <w:jc w:val="center"/>
              <w:rPr>
                <w:rFonts w:ascii="Arial" w:eastAsia="Arial Unicode MS" w:hAnsi="Arial" w:cs="Arial"/>
                <w:b/>
                <w:color w:val="0070C0"/>
                <w:sz w:val="20"/>
                <w:szCs w:val="20"/>
              </w:rPr>
            </w:pPr>
            <w:hyperlink r:id="rId9" w:history="1">
              <w:r w:rsidRPr="0052780C">
                <w:rPr>
                  <w:rStyle w:val="Hyperlink"/>
                  <w:rFonts w:ascii="Arial" w:eastAsia="Arial Unicode MS" w:hAnsi="Arial" w:cs="Arial"/>
                  <w:b/>
                  <w:sz w:val="20"/>
                  <w:szCs w:val="20"/>
                </w:rPr>
                <w:t>https://www.mindsetkit.org/</w:t>
              </w:r>
            </w:hyperlink>
          </w:p>
          <w:p w:rsidR="003C52EB" w:rsidRPr="003C52EB" w:rsidRDefault="003C52EB" w:rsidP="00A13F8D">
            <w:pPr>
              <w:jc w:val="center"/>
              <w:rPr>
                <w:rFonts w:ascii="Arial" w:eastAsia="Arial Unicode MS" w:hAnsi="Arial" w:cs="Arial"/>
                <w:b/>
                <w:color w:val="0070C0"/>
                <w:sz w:val="24"/>
                <w:szCs w:val="24"/>
              </w:rPr>
            </w:pPr>
          </w:p>
          <w:p w:rsidR="0000341B" w:rsidRPr="0000341B" w:rsidRDefault="0000341B" w:rsidP="00A13F8D">
            <w:pPr>
              <w:jc w:val="center"/>
              <w:rPr>
                <w:rFonts w:ascii="Arial" w:eastAsia="Arial Unicode MS" w:hAnsi="Arial" w:cs="Arial"/>
                <w:b/>
                <w:sz w:val="12"/>
              </w:rPr>
            </w:pPr>
          </w:p>
          <w:p w:rsidR="0000341B" w:rsidRPr="0000341B" w:rsidRDefault="0000341B" w:rsidP="00A13F8D">
            <w:pPr>
              <w:jc w:val="center"/>
              <w:rPr>
                <w:rFonts w:ascii="Arial" w:eastAsia="Arial Unicode MS" w:hAnsi="Arial" w:cs="Arial"/>
                <w:b/>
                <w:sz w:val="18"/>
              </w:rPr>
            </w:pPr>
          </w:p>
        </w:tc>
        <w:tc>
          <w:tcPr>
            <w:tcW w:w="3117" w:type="dxa"/>
          </w:tcPr>
          <w:p w:rsidR="00A13F8D" w:rsidRPr="00A13F8D" w:rsidRDefault="00A13F8D" w:rsidP="00A13F8D">
            <w:pPr>
              <w:jc w:val="center"/>
              <w:rPr>
                <w:rFonts w:ascii="Arial" w:eastAsia="Arial Unicode MS" w:hAnsi="Arial" w:cs="Arial"/>
                <w:b/>
                <w:sz w:val="32"/>
              </w:rPr>
            </w:pPr>
          </w:p>
          <w:p w:rsidR="00A13F8D" w:rsidRPr="00A13F8D" w:rsidRDefault="00A13F8D" w:rsidP="00A13F8D">
            <w:pPr>
              <w:jc w:val="center"/>
              <w:rPr>
                <w:rFonts w:ascii="Arial" w:eastAsia="Arial Unicode MS" w:hAnsi="Arial" w:cs="Arial"/>
                <w:b/>
                <w:sz w:val="32"/>
              </w:rPr>
            </w:pPr>
          </w:p>
          <w:p w:rsidR="000D5D83" w:rsidRPr="00835EC3" w:rsidRDefault="000D5D83" w:rsidP="000D5D83">
            <w:pPr>
              <w:jc w:val="center"/>
              <w:rPr>
                <w:rFonts w:ascii="Arial" w:eastAsia="Arial Unicode MS" w:hAnsi="Arial" w:cs="Arial"/>
                <w:b/>
                <w:sz w:val="28"/>
                <w:szCs w:val="28"/>
              </w:rPr>
            </w:pPr>
            <w:r w:rsidRPr="00835EC3">
              <w:rPr>
                <w:rFonts w:ascii="Arial" w:eastAsia="Arial Unicode MS" w:hAnsi="Arial" w:cs="Arial"/>
                <w:b/>
                <w:sz w:val="28"/>
                <w:szCs w:val="28"/>
              </w:rPr>
              <w:t>What’s the Importance of KUD’s in the differentiated process?</w:t>
            </w:r>
          </w:p>
          <w:p w:rsidR="000D5D83" w:rsidRDefault="000D5D83" w:rsidP="000D5D83">
            <w:pPr>
              <w:jc w:val="center"/>
              <w:rPr>
                <w:rFonts w:ascii="Arial" w:eastAsia="Arial Unicode MS" w:hAnsi="Arial" w:cs="Arial"/>
                <w:b/>
                <w:sz w:val="32"/>
              </w:rPr>
            </w:pPr>
          </w:p>
          <w:p w:rsidR="000D5D83" w:rsidRDefault="000D5D83" w:rsidP="000D5D83">
            <w:pPr>
              <w:jc w:val="center"/>
              <w:rPr>
                <w:rFonts w:ascii="Arial" w:eastAsia="Arial Unicode MS" w:hAnsi="Arial" w:cs="Arial"/>
                <w:b/>
                <w:color w:val="0070C0"/>
                <w:sz w:val="16"/>
                <w:szCs w:val="16"/>
              </w:rPr>
            </w:pPr>
            <w:hyperlink r:id="rId10" w:history="1">
              <w:r w:rsidRPr="00031934">
                <w:rPr>
                  <w:rStyle w:val="Hyperlink"/>
                  <w:rFonts w:ascii="Arial" w:eastAsia="Arial Unicode MS" w:hAnsi="Arial" w:cs="Arial"/>
                  <w:b/>
                  <w:sz w:val="16"/>
                  <w:szCs w:val="16"/>
                </w:rPr>
                <w:t>https://prezi.com/qoxmoy-bgemb/know-understand-and-do/</w:t>
              </w:r>
            </w:hyperlink>
          </w:p>
          <w:p w:rsidR="000D5D83" w:rsidRPr="00B75186" w:rsidRDefault="000D5D83" w:rsidP="000D5D83">
            <w:pPr>
              <w:jc w:val="center"/>
              <w:rPr>
                <w:rFonts w:ascii="Arial" w:eastAsia="Arial Unicode MS" w:hAnsi="Arial" w:cs="Arial"/>
                <w:b/>
                <w:color w:val="0070C0"/>
                <w:sz w:val="16"/>
                <w:szCs w:val="16"/>
              </w:rPr>
            </w:pPr>
          </w:p>
          <w:p w:rsidR="000D5D83" w:rsidRDefault="000D5D83" w:rsidP="000D5D83">
            <w:pPr>
              <w:jc w:val="center"/>
              <w:rPr>
                <w:rFonts w:ascii="Arial" w:eastAsia="Arial Unicode MS" w:hAnsi="Arial" w:cs="Arial"/>
                <w:b/>
                <w:sz w:val="18"/>
              </w:rPr>
            </w:pPr>
          </w:p>
          <w:p w:rsidR="00D720E5" w:rsidRPr="00D720E5" w:rsidRDefault="00D720E5" w:rsidP="00D720E5">
            <w:pPr>
              <w:jc w:val="center"/>
              <w:rPr>
                <w:rFonts w:ascii="Arial" w:eastAsia="Arial Unicode MS" w:hAnsi="Arial" w:cs="Arial"/>
                <w:b/>
                <w:sz w:val="20"/>
              </w:rPr>
            </w:pPr>
          </w:p>
        </w:tc>
        <w:tc>
          <w:tcPr>
            <w:tcW w:w="3117" w:type="dxa"/>
          </w:tcPr>
          <w:p w:rsidR="00A13F8D" w:rsidRPr="00A13F8D" w:rsidRDefault="00A13F8D" w:rsidP="00A13F8D">
            <w:pPr>
              <w:jc w:val="center"/>
              <w:rPr>
                <w:rFonts w:ascii="Arial" w:eastAsia="Arial Unicode MS" w:hAnsi="Arial" w:cs="Arial"/>
                <w:b/>
                <w:sz w:val="32"/>
              </w:rPr>
            </w:pPr>
          </w:p>
          <w:p w:rsidR="003D5C26" w:rsidRPr="000D5D83" w:rsidRDefault="003D5C26" w:rsidP="003D5C26">
            <w:pPr>
              <w:jc w:val="center"/>
              <w:rPr>
                <w:rFonts w:ascii="Arial" w:eastAsia="Arial Unicode MS" w:hAnsi="Arial" w:cs="Arial"/>
                <w:b/>
                <w:sz w:val="28"/>
                <w:szCs w:val="28"/>
              </w:rPr>
            </w:pPr>
            <w:r w:rsidRPr="000D5D83">
              <w:rPr>
                <w:rFonts w:ascii="Arial" w:eastAsia="Arial Unicode MS" w:hAnsi="Arial" w:cs="Arial"/>
                <w:b/>
                <w:sz w:val="28"/>
                <w:szCs w:val="28"/>
              </w:rPr>
              <w:t>What are some strategies to support the differentiation of process, product and content?</w:t>
            </w:r>
          </w:p>
          <w:p w:rsidR="003D5C26" w:rsidRDefault="003D5C26" w:rsidP="003D5C26">
            <w:pPr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  <w:p w:rsidR="003D5C26" w:rsidRDefault="003D5C26" w:rsidP="003D5C26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32"/>
                <w:szCs w:val="32"/>
              </w:rPr>
              <w:t xml:space="preserve">         </w:t>
            </w:r>
            <w:r w:rsidRPr="007A4012">
              <w:rPr>
                <w:rFonts w:ascii="Arial" w:eastAsia="Arial Unicode MS" w:hAnsi="Arial" w:cs="Arial"/>
                <w:b/>
                <w:sz w:val="20"/>
                <w:szCs w:val="20"/>
              </w:rPr>
              <w:t>(pages 4-7)</w:t>
            </w:r>
          </w:p>
          <w:p w:rsidR="003D5C26" w:rsidRDefault="003D5C26" w:rsidP="003D5C26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  <w:p w:rsidR="003D5C26" w:rsidRDefault="003D5C26" w:rsidP="003D5C26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  <w:p w:rsidR="003D5C26" w:rsidRDefault="003C45C5" w:rsidP="003D5C26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hyperlink r:id="rId11" w:anchor="content" w:history="1">
              <w:r w:rsidR="003D5C26" w:rsidRPr="00031934">
                <w:rPr>
                  <w:rStyle w:val="Hyperlink"/>
                  <w:rFonts w:ascii="Arial" w:eastAsia="Arial Unicode MS" w:hAnsi="Arial" w:cs="Arial"/>
                  <w:b/>
                  <w:sz w:val="20"/>
                  <w:szCs w:val="20"/>
                </w:rPr>
                <w:t>http://iris.peabody.vanderbilt.edu/module/di/cresource/q2/p04/#content</w:t>
              </w:r>
            </w:hyperlink>
          </w:p>
          <w:p w:rsidR="00A13F8D" w:rsidRPr="00A13F8D" w:rsidRDefault="00A13F8D" w:rsidP="00A13F8D">
            <w:pPr>
              <w:jc w:val="center"/>
              <w:rPr>
                <w:rFonts w:ascii="Arial" w:eastAsia="Arial Unicode MS" w:hAnsi="Arial" w:cs="Arial"/>
                <w:b/>
                <w:sz w:val="32"/>
              </w:rPr>
            </w:pPr>
          </w:p>
          <w:p w:rsidR="00D720E5" w:rsidRPr="00D720E5" w:rsidRDefault="00D720E5" w:rsidP="003D5C26">
            <w:pPr>
              <w:jc w:val="center"/>
              <w:rPr>
                <w:rFonts w:ascii="Arial" w:eastAsia="Arial Unicode MS" w:hAnsi="Arial" w:cs="Arial"/>
                <w:b/>
                <w:sz w:val="14"/>
              </w:rPr>
            </w:pPr>
          </w:p>
        </w:tc>
      </w:tr>
    </w:tbl>
    <w:p w:rsidR="00A13F8D" w:rsidRDefault="00A13F8D"/>
    <w:sectPr w:rsidR="00A13F8D" w:rsidSect="00B443B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5C5" w:rsidRDefault="003C45C5" w:rsidP="00A13F8D">
      <w:pPr>
        <w:spacing w:after="0" w:line="240" w:lineRule="auto"/>
      </w:pPr>
      <w:r>
        <w:separator/>
      </w:r>
    </w:p>
  </w:endnote>
  <w:endnote w:type="continuationSeparator" w:id="0">
    <w:p w:rsidR="003C45C5" w:rsidRDefault="003C45C5" w:rsidP="00A13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97" w:rsidRDefault="00B01A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D7" w:rsidRPr="00B01A97" w:rsidRDefault="000E13D7">
    <w:pPr>
      <w:pStyle w:val="Footer"/>
      <w:rPr>
        <w:rFonts w:ascii="Arial" w:hAnsi="Arial" w:cs="Arial"/>
        <w:sz w:val="40"/>
        <w:szCs w:val="40"/>
      </w:rPr>
    </w:pPr>
    <w:r w:rsidRPr="00B01A97">
      <w:rPr>
        <w:rFonts w:ascii="Arial" w:hAnsi="Arial" w:cs="Arial"/>
        <w:sz w:val="40"/>
        <w:szCs w:val="40"/>
      </w:rPr>
      <w:t xml:space="preserve">For each block you choose record two ideas </w:t>
    </w:r>
    <w:r w:rsidR="00B01A97">
      <w:rPr>
        <w:rFonts w:ascii="Arial" w:hAnsi="Arial" w:cs="Arial"/>
        <w:sz w:val="40"/>
        <w:szCs w:val="40"/>
      </w:rPr>
      <w:t xml:space="preserve">that you would like to </w:t>
    </w:r>
    <w:r w:rsidR="00B01A97">
      <w:rPr>
        <w:rFonts w:ascii="Arial" w:hAnsi="Arial" w:cs="Arial"/>
        <w:sz w:val="40"/>
        <w:szCs w:val="40"/>
      </w:rPr>
      <w:t>utili</w:t>
    </w:r>
    <w:bookmarkStart w:id="0" w:name="_GoBack"/>
    <w:bookmarkEnd w:id="0"/>
    <w:r w:rsidR="00B01A97">
      <w:rPr>
        <w:rFonts w:ascii="Arial" w:hAnsi="Arial" w:cs="Arial"/>
        <w:sz w:val="40"/>
        <w:szCs w:val="40"/>
      </w:rPr>
      <w:t>ze in your classroom.</w:t>
    </w:r>
  </w:p>
  <w:p w:rsidR="000E13D7" w:rsidRDefault="000E13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97" w:rsidRDefault="00B01A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5C5" w:rsidRDefault="003C45C5" w:rsidP="00A13F8D">
      <w:pPr>
        <w:spacing w:after="0" w:line="240" w:lineRule="auto"/>
      </w:pPr>
      <w:r>
        <w:separator/>
      </w:r>
    </w:p>
  </w:footnote>
  <w:footnote w:type="continuationSeparator" w:id="0">
    <w:p w:rsidR="003C45C5" w:rsidRDefault="003C45C5" w:rsidP="00A13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97" w:rsidRDefault="00B01A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F8D" w:rsidRPr="00B65ED1" w:rsidRDefault="00B443BA">
    <w:pPr>
      <w:pStyle w:val="Header"/>
      <w:rPr>
        <w:sz w:val="40"/>
        <w:szCs w:val="40"/>
      </w:rPr>
    </w:pPr>
    <w:r>
      <w:rPr>
        <w:rFonts w:ascii="Arial" w:hAnsi="Arial" w:cs="Arial"/>
        <w:sz w:val="40"/>
        <w:szCs w:val="40"/>
      </w:rPr>
      <w:t>You Pick Four (Choice Board)</w:t>
    </w:r>
    <w:r w:rsidR="00B01A97">
      <w:rPr>
        <w:rFonts w:ascii="Arial" w:hAnsi="Arial" w:cs="Arial"/>
        <w:sz w:val="40"/>
        <w:szCs w:val="4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97" w:rsidRDefault="00B01A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F8D"/>
    <w:rsid w:val="00002B5C"/>
    <w:rsid w:val="0000341B"/>
    <w:rsid w:val="00036823"/>
    <w:rsid w:val="000A0D71"/>
    <w:rsid w:val="000B187A"/>
    <w:rsid w:val="000D2CEB"/>
    <w:rsid w:val="000D5D83"/>
    <w:rsid w:val="000E13D7"/>
    <w:rsid w:val="000E67EE"/>
    <w:rsid w:val="001063F5"/>
    <w:rsid w:val="00110D48"/>
    <w:rsid w:val="00124598"/>
    <w:rsid w:val="00167E17"/>
    <w:rsid w:val="001966A1"/>
    <w:rsid w:val="001A73F1"/>
    <w:rsid w:val="00220FC1"/>
    <w:rsid w:val="00240D5F"/>
    <w:rsid w:val="00260EE1"/>
    <w:rsid w:val="002B7556"/>
    <w:rsid w:val="003950F9"/>
    <w:rsid w:val="003C45C5"/>
    <w:rsid w:val="003C52EB"/>
    <w:rsid w:val="003C769E"/>
    <w:rsid w:val="003D5C26"/>
    <w:rsid w:val="00470C85"/>
    <w:rsid w:val="004D12AB"/>
    <w:rsid w:val="005006D2"/>
    <w:rsid w:val="0052780C"/>
    <w:rsid w:val="00542D0C"/>
    <w:rsid w:val="0056334C"/>
    <w:rsid w:val="0057365A"/>
    <w:rsid w:val="00595072"/>
    <w:rsid w:val="005F693A"/>
    <w:rsid w:val="00611C29"/>
    <w:rsid w:val="00614477"/>
    <w:rsid w:val="00627809"/>
    <w:rsid w:val="00653055"/>
    <w:rsid w:val="006F197E"/>
    <w:rsid w:val="007632E1"/>
    <w:rsid w:val="007704AF"/>
    <w:rsid w:val="007A4012"/>
    <w:rsid w:val="00835EC3"/>
    <w:rsid w:val="00840783"/>
    <w:rsid w:val="0084468B"/>
    <w:rsid w:val="00880D55"/>
    <w:rsid w:val="00937AF4"/>
    <w:rsid w:val="00A037F9"/>
    <w:rsid w:val="00A13F8D"/>
    <w:rsid w:val="00A27933"/>
    <w:rsid w:val="00A543C3"/>
    <w:rsid w:val="00A55A78"/>
    <w:rsid w:val="00A7660D"/>
    <w:rsid w:val="00AC333D"/>
    <w:rsid w:val="00B01A97"/>
    <w:rsid w:val="00B178AE"/>
    <w:rsid w:val="00B32CC3"/>
    <w:rsid w:val="00B443BA"/>
    <w:rsid w:val="00B65ED1"/>
    <w:rsid w:val="00B75186"/>
    <w:rsid w:val="00BC4A48"/>
    <w:rsid w:val="00BF5DB2"/>
    <w:rsid w:val="00C274CC"/>
    <w:rsid w:val="00CB342A"/>
    <w:rsid w:val="00CD21B2"/>
    <w:rsid w:val="00D720E5"/>
    <w:rsid w:val="00D8764C"/>
    <w:rsid w:val="00D91A42"/>
    <w:rsid w:val="00D91EE3"/>
    <w:rsid w:val="00DD2B54"/>
    <w:rsid w:val="00DF0770"/>
    <w:rsid w:val="00DF0F6F"/>
    <w:rsid w:val="00E14577"/>
    <w:rsid w:val="00EA2D04"/>
    <w:rsid w:val="00EB0624"/>
    <w:rsid w:val="00F61337"/>
    <w:rsid w:val="00FA34CB"/>
    <w:rsid w:val="00FA7045"/>
    <w:rsid w:val="00FC540E"/>
    <w:rsid w:val="00FD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744647-11D7-425D-BC10-9707933F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3F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F8D"/>
  </w:style>
  <w:style w:type="paragraph" w:styleId="Footer">
    <w:name w:val="footer"/>
    <w:basedOn w:val="Normal"/>
    <w:link w:val="FooterChar"/>
    <w:uiPriority w:val="99"/>
    <w:unhideWhenUsed/>
    <w:rsid w:val="00A13F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F8D"/>
  </w:style>
  <w:style w:type="paragraph" w:styleId="BalloonText">
    <w:name w:val="Balloon Text"/>
    <w:basedOn w:val="Normal"/>
    <w:link w:val="BalloonTextChar"/>
    <w:uiPriority w:val="99"/>
    <w:semiHidden/>
    <w:unhideWhenUsed/>
    <w:rsid w:val="00A13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F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7A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69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nterest.com/mamb76/bloom-s-taxonomy-differentiated-instruction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scd.org/ASCD/pdf/books/tomlinson2001_chapter6_errata.pdf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gQrkXolmhw" TargetMode="External"/><Relationship Id="rId11" Type="http://schemas.openxmlformats.org/officeDocument/2006/relationships/hyperlink" Target="http://iris.peabody.vanderbilt.edu/module/di/cresource/q2/p04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prezi.com/qoxmoy-bgemb/know-understand-and-do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mindsetkit.or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Kelly Kerry</cp:lastModifiedBy>
  <cp:revision>46</cp:revision>
  <cp:lastPrinted>2014-09-09T12:18:00Z</cp:lastPrinted>
  <dcterms:created xsi:type="dcterms:W3CDTF">2016-05-26T14:24:00Z</dcterms:created>
  <dcterms:modified xsi:type="dcterms:W3CDTF">2016-05-26T21:36:00Z</dcterms:modified>
</cp:coreProperties>
</file>